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F09" w:rsidRPr="00470F09" w:rsidRDefault="00470F09" w:rsidP="007B489E">
      <w:pPr>
        <w:spacing w:after="120" w:line="240" w:lineRule="auto"/>
        <w:jc w:val="center"/>
        <w:rPr>
          <w:b/>
          <w:sz w:val="36"/>
        </w:rPr>
      </w:pPr>
      <w:bookmarkStart w:id="0" w:name="_GoBack"/>
      <w:bookmarkEnd w:id="0"/>
      <w:r w:rsidRPr="00470F09">
        <w:rPr>
          <w:b/>
          <w:sz w:val="36"/>
        </w:rPr>
        <w:t>Thông báo miễn giảm học phí năm học 2018-2019</w:t>
      </w:r>
    </w:p>
    <w:p w:rsidR="00470F09" w:rsidRDefault="00470F09" w:rsidP="007B489E">
      <w:pPr>
        <w:spacing w:after="120" w:line="240" w:lineRule="auto"/>
      </w:pPr>
      <w:r>
        <w:t>Trườ</w:t>
      </w:r>
      <w:r w:rsidR="000C7CD7">
        <w:t>ng THPT Võ Văn Kiệt</w:t>
      </w:r>
      <w:r>
        <w:t xml:space="preserve"> thông báo </w:t>
      </w:r>
      <w:r w:rsidR="00BA3D13">
        <w:t>miễn giảm học phí</w:t>
      </w:r>
      <w:r>
        <w:t xml:space="preserve"> năm học 2018-2019 như sau:</w:t>
      </w:r>
    </w:p>
    <w:p w:rsidR="00470F09" w:rsidRPr="000365DD" w:rsidRDefault="00470F09" w:rsidP="007B489E">
      <w:pPr>
        <w:pStyle w:val="ListParagraph"/>
        <w:numPr>
          <w:ilvl w:val="0"/>
          <w:numId w:val="2"/>
        </w:numPr>
        <w:spacing w:after="120" w:line="240" w:lineRule="auto"/>
        <w:rPr>
          <w:b/>
        </w:rPr>
      </w:pPr>
      <w:r w:rsidRPr="000365DD">
        <w:rPr>
          <w:b/>
        </w:rPr>
        <w:t>Diện Hộ Nghèo ( Miễn Giảm 100%</w:t>
      </w:r>
      <w:r w:rsidR="00F85DA2" w:rsidRPr="000365DD">
        <w:rPr>
          <w:b/>
        </w:rPr>
        <w:t xml:space="preserve"> HP</w:t>
      </w:r>
      <w:r w:rsidRPr="000365DD">
        <w:rPr>
          <w:b/>
        </w:rPr>
        <w:t>)</w:t>
      </w:r>
      <w:r w:rsidR="00964711" w:rsidRPr="000365DD">
        <w:rPr>
          <w:b/>
        </w:rPr>
        <w:t xml:space="preserve"> gồm:</w:t>
      </w:r>
    </w:p>
    <w:p w:rsidR="00470F09" w:rsidRDefault="00470F09" w:rsidP="007B489E">
      <w:pPr>
        <w:spacing w:after="120" w:line="240" w:lineRule="auto"/>
        <w:ind w:left="360"/>
      </w:pPr>
      <w:proofErr w:type="gramStart"/>
      <w:r>
        <w:t>+  Đơn</w:t>
      </w:r>
      <w:proofErr w:type="gramEnd"/>
      <w:r>
        <w:t xml:space="preserve"> theo mẫu</w:t>
      </w:r>
    </w:p>
    <w:p w:rsidR="00470F09" w:rsidRDefault="00470F09" w:rsidP="007B489E">
      <w:pPr>
        <w:spacing w:after="120" w:line="240" w:lineRule="auto"/>
        <w:ind w:left="360"/>
      </w:pPr>
      <w:proofErr w:type="gramStart"/>
      <w:r>
        <w:t>+  Giấy</w:t>
      </w:r>
      <w:proofErr w:type="gramEnd"/>
      <w:r>
        <w:t xml:space="preserve"> Chứng nhận UBND Phường</w:t>
      </w:r>
      <w:r w:rsidR="00F85DA2">
        <w:t xml:space="preserve"> ( 2 bản HKI+HKII)</w:t>
      </w:r>
    </w:p>
    <w:p w:rsidR="00470F09" w:rsidRDefault="00470F09" w:rsidP="007B489E">
      <w:pPr>
        <w:spacing w:after="120" w:line="240" w:lineRule="auto"/>
        <w:ind w:left="360"/>
      </w:pPr>
      <w:proofErr w:type="gramStart"/>
      <w:r>
        <w:t>+  Đơn</w:t>
      </w:r>
      <w:proofErr w:type="gramEnd"/>
      <w:r>
        <w:t xml:space="preserve"> đề nghị hỗ trợ chi phí học tập</w:t>
      </w:r>
      <w:r w:rsidR="00F85DA2">
        <w:t xml:space="preserve"> ( theo mẫu)</w:t>
      </w:r>
    </w:p>
    <w:p w:rsidR="00470F09" w:rsidRPr="000365DD" w:rsidRDefault="00F85DA2" w:rsidP="007B489E">
      <w:pPr>
        <w:pStyle w:val="ListParagraph"/>
        <w:numPr>
          <w:ilvl w:val="0"/>
          <w:numId w:val="2"/>
        </w:numPr>
        <w:spacing w:after="120" w:line="240" w:lineRule="auto"/>
        <w:rPr>
          <w:b/>
        </w:rPr>
      </w:pPr>
      <w:r w:rsidRPr="000365DD">
        <w:rPr>
          <w:b/>
        </w:rPr>
        <w:t>Diện Hộ Cận Nghèo (Miễn giảm 50% HP)</w:t>
      </w:r>
      <w:r w:rsidR="00964711" w:rsidRPr="000365DD">
        <w:rPr>
          <w:b/>
        </w:rPr>
        <w:t xml:space="preserve"> gồm:</w:t>
      </w:r>
    </w:p>
    <w:p w:rsidR="00F85DA2" w:rsidRDefault="00F85DA2" w:rsidP="007B489E">
      <w:pPr>
        <w:spacing w:after="120" w:line="240" w:lineRule="auto"/>
        <w:ind w:left="360"/>
      </w:pPr>
      <w:proofErr w:type="gramStart"/>
      <w:r>
        <w:t>+  Đơn</w:t>
      </w:r>
      <w:proofErr w:type="gramEnd"/>
      <w:r>
        <w:t xml:space="preserve"> theo mẫu</w:t>
      </w:r>
    </w:p>
    <w:p w:rsidR="00F85DA2" w:rsidRDefault="00F85DA2" w:rsidP="007B489E">
      <w:pPr>
        <w:spacing w:after="120" w:line="240" w:lineRule="auto"/>
        <w:ind w:left="360"/>
      </w:pPr>
      <w:proofErr w:type="gramStart"/>
      <w:r>
        <w:t>+  Giấy</w:t>
      </w:r>
      <w:proofErr w:type="gramEnd"/>
      <w:r>
        <w:t xml:space="preserve"> Chứng nhận UBND Phường ( 2 bản HKI+HKII)</w:t>
      </w:r>
    </w:p>
    <w:p w:rsidR="00F85DA2" w:rsidRPr="000365DD" w:rsidRDefault="00F85DA2" w:rsidP="007B489E">
      <w:pPr>
        <w:pStyle w:val="ListParagraph"/>
        <w:numPr>
          <w:ilvl w:val="0"/>
          <w:numId w:val="2"/>
        </w:numPr>
        <w:spacing w:after="120" w:line="240" w:lineRule="auto"/>
        <w:rPr>
          <w:b/>
        </w:rPr>
      </w:pPr>
      <w:r w:rsidRPr="000365DD">
        <w:rPr>
          <w:b/>
        </w:rPr>
        <w:t>Diện Dân tộc Chăm, Khơ me...</w:t>
      </w:r>
    </w:p>
    <w:p w:rsidR="00F85DA2" w:rsidRDefault="00F85DA2" w:rsidP="007B489E">
      <w:pPr>
        <w:spacing w:after="120" w:line="240" w:lineRule="auto"/>
        <w:ind w:left="360"/>
      </w:pPr>
      <w:proofErr w:type="gramStart"/>
      <w:r>
        <w:t>+  Đơn</w:t>
      </w:r>
      <w:proofErr w:type="gramEnd"/>
      <w:r>
        <w:t xml:space="preserve"> theo mẫu</w:t>
      </w:r>
    </w:p>
    <w:p w:rsidR="00F85DA2" w:rsidRDefault="00F85DA2" w:rsidP="007B489E">
      <w:pPr>
        <w:spacing w:after="120" w:line="240" w:lineRule="auto"/>
        <w:ind w:left="360"/>
      </w:pPr>
      <w:proofErr w:type="gramStart"/>
      <w:r>
        <w:t>+  Giấy</w:t>
      </w:r>
      <w:proofErr w:type="gramEnd"/>
      <w:r>
        <w:t xml:space="preserve"> khai sinh ( bản sao y)</w:t>
      </w:r>
    </w:p>
    <w:p w:rsidR="00F85DA2" w:rsidRDefault="00F85DA2" w:rsidP="007B489E">
      <w:pPr>
        <w:spacing w:after="120" w:line="240" w:lineRule="auto"/>
        <w:ind w:left="360"/>
      </w:pPr>
      <w:proofErr w:type="gramStart"/>
      <w:r>
        <w:t>+  Hộ</w:t>
      </w:r>
      <w:proofErr w:type="gramEnd"/>
      <w:r>
        <w:t xml:space="preserve"> Khẩu công Chứng</w:t>
      </w:r>
    </w:p>
    <w:p w:rsidR="00F85DA2" w:rsidRPr="000365DD" w:rsidRDefault="00F85DA2" w:rsidP="007B489E">
      <w:pPr>
        <w:pStyle w:val="ListParagraph"/>
        <w:numPr>
          <w:ilvl w:val="0"/>
          <w:numId w:val="2"/>
        </w:numPr>
        <w:spacing w:after="120" w:line="240" w:lineRule="auto"/>
        <w:rPr>
          <w:b/>
        </w:rPr>
      </w:pPr>
      <w:r w:rsidRPr="000365DD">
        <w:rPr>
          <w:b/>
        </w:rPr>
        <w:t>Diện mồ côi cả cha lẫn mẹ</w:t>
      </w:r>
    </w:p>
    <w:p w:rsidR="00F85DA2" w:rsidRDefault="00F85DA2" w:rsidP="007B489E">
      <w:pPr>
        <w:spacing w:after="120" w:line="240" w:lineRule="auto"/>
        <w:ind w:left="360"/>
      </w:pPr>
      <w:proofErr w:type="gramStart"/>
      <w:r>
        <w:t>+  Đơn</w:t>
      </w:r>
      <w:proofErr w:type="gramEnd"/>
      <w:r>
        <w:t xml:space="preserve"> theo mẫu</w:t>
      </w:r>
    </w:p>
    <w:p w:rsidR="00F85DA2" w:rsidRDefault="00F85DA2" w:rsidP="007B489E">
      <w:pPr>
        <w:spacing w:after="120" w:line="240" w:lineRule="auto"/>
      </w:pPr>
      <w:r>
        <w:t xml:space="preserve">      </w:t>
      </w:r>
      <w:proofErr w:type="gramStart"/>
      <w:r>
        <w:t>+  Giấy</w:t>
      </w:r>
      <w:proofErr w:type="gramEnd"/>
      <w:r>
        <w:t xml:space="preserve"> khai sinh ( bản sao y)</w:t>
      </w:r>
    </w:p>
    <w:p w:rsidR="00F85DA2" w:rsidRDefault="00F85DA2" w:rsidP="007B489E">
      <w:pPr>
        <w:spacing w:after="120" w:line="240" w:lineRule="auto"/>
      </w:pPr>
      <w:r>
        <w:t xml:space="preserve">      </w:t>
      </w:r>
      <w:proofErr w:type="gramStart"/>
      <w:r>
        <w:t>+  Hộ</w:t>
      </w:r>
      <w:proofErr w:type="gramEnd"/>
      <w:r>
        <w:t xml:space="preserve"> Khẩu công Chứng</w:t>
      </w:r>
    </w:p>
    <w:p w:rsidR="00F85DA2" w:rsidRDefault="00F85DA2" w:rsidP="007B489E">
      <w:pPr>
        <w:spacing w:after="120" w:line="240" w:lineRule="auto"/>
        <w:ind w:left="360"/>
      </w:pPr>
      <w:proofErr w:type="gramStart"/>
      <w:r>
        <w:t>+  Giấy</w:t>
      </w:r>
      <w:proofErr w:type="gramEnd"/>
      <w:r>
        <w:t xml:space="preserve"> chứng tử của cha và mẹ</w:t>
      </w:r>
    </w:p>
    <w:p w:rsidR="00F85DA2" w:rsidRDefault="00F85DA2" w:rsidP="007B489E">
      <w:pPr>
        <w:spacing w:after="120" w:line="240" w:lineRule="auto"/>
        <w:ind w:left="360"/>
      </w:pPr>
      <w:proofErr w:type="gramStart"/>
      <w:r>
        <w:t>+  Đơn</w:t>
      </w:r>
      <w:proofErr w:type="gramEnd"/>
      <w:r>
        <w:t xml:space="preserve"> đề nghị hỗ rợ chi phí học tập ( theo mẫu)</w:t>
      </w:r>
    </w:p>
    <w:p w:rsidR="00F85DA2" w:rsidRDefault="00F85DA2" w:rsidP="007B489E">
      <w:pPr>
        <w:spacing w:after="120" w:line="240" w:lineRule="auto"/>
      </w:pPr>
    </w:p>
    <w:p w:rsidR="00BA3D13" w:rsidRDefault="00BA3D13" w:rsidP="007B489E">
      <w:pPr>
        <w:spacing w:after="120" w:line="240" w:lineRule="auto"/>
      </w:pPr>
      <w:r>
        <w:t xml:space="preserve">(Lưu ý: </w:t>
      </w:r>
    </w:p>
    <w:p w:rsidR="00BA3D13" w:rsidRDefault="00BA3D13" w:rsidP="007B489E">
      <w:pPr>
        <w:pStyle w:val="ListParagraph"/>
        <w:numPr>
          <w:ilvl w:val="0"/>
          <w:numId w:val="1"/>
        </w:numPr>
        <w:spacing w:after="120" w:line="240" w:lineRule="auto"/>
      </w:pPr>
      <w:r>
        <w:t>Đối với diện Hộ nghèo và Hộ cận nghèo là mỗi học kỳ một bộ hồ sơ</w:t>
      </w:r>
      <w:r w:rsidR="00F85DA2">
        <w:t xml:space="preserve"> </w:t>
      </w:r>
      <w:r>
        <w:t xml:space="preserve">– tức là một năm hai bộ hồ sơ. Một bộ hồ sơ chỉ có hiệu lực cho một HK tính thời điểm nộp. </w:t>
      </w:r>
    </w:p>
    <w:p w:rsidR="00470F09" w:rsidRDefault="00292BB1" w:rsidP="007B489E">
      <w:pPr>
        <w:pStyle w:val="ListParagraph"/>
        <w:numPr>
          <w:ilvl w:val="0"/>
          <w:numId w:val="1"/>
        </w:numPr>
        <w:spacing w:after="120" w:line="240" w:lineRule="auto"/>
      </w:pPr>
      <w:r>
        <w:t>Thời gian trên giấy Chứng nhận của UBND Phường của hai HK phải tương ứng với thời gian của hai học kỳ.</w:t>
      </w:r>
    </w:p>
    <w:p w:rsidR="00BA3D13" w:rsidRDefault="00292BB1" w:rsidP="007B489E">
      <w:pPr>
        <w:pStyle w:val="ListParagraph"/>
        <w:numPr>
          <w:ilvl w:val="0"/>
          <w:numId w:val="1"/>
        </w:numPr>
        <w:spacing w:after="120" w:line="240" w:lineRule="auto"/>
      </w:pPr>
      <w:r>
        <w:t>Thời gian nộp là đầu mỗi học kỳ.</w:t>
      </w:r>
    </w:p>
    <w:p w:rsidR="00292BB1" w:rsidRDefault="00292BB1" w:rsidP="007B489E">
      <w:pPr>
        <w:pStyle w:val="ListParagraph"/>
        <w:spacing w:after="120" w:line="240" w:lineRule="auto"/>
      </w:pPr>
      <w:r>
        <w:t xml:space="preserve">+ HKI: hạn chót </w:t>
      </w:r>
      <w:r w:rsidR="00F85DA2">
        <w:t>30/</w:t>
      </w:r>
      <w:r>
        <w:t>9/2018</w:t>
      </w:r>
    </w:p>
    <w:p w:rsidR="00292BB1" w:rsidRDefault="00292BB1" w:rsidP="007B489E">
      <w:pPr>
        <w:pStyle w:val="ListParagraph"/>
        <w:spacing w:after="120" w:line="240" w:lineRule="auto"/>
      </w:pPr>
      <w:r>
        <w:t xml:space="preserve">+ HKII: hạn chót </w:t>
      </w:r>
      <w:r w:rsidR="00F85DA2">
        <w:t>31/0</w:t>
      </w:r>
      <w:r>
        <w:t>1/2019</w:t>
      </w:r>
    </w:p>
    <w:p w:rsidR="00292BB1" w:rsidRDefault="00292BB1" w:rsidP="007B489E">
      <w:pPr>
        <w:pStyle w:val="ListParagraph"/>
        <w:spacing w:after="120" w:line="240" w:lineRule="auto"/>
      </w:pPr>
      <w:proofErr w:type="gramStart"/>
      <w:r>
        <w:t>( Phụ</w:t>
      </w:r>
      <w:proofErr w:type="gramEnd"/>
      <w:r>
        <w:t xml:space="preserve"> huynh nếu nộp đầu năm 2 bộ hồ sơ thì bộ hồ sơ áp dụng cho HKII phải để trống ngày. Không nhận hai bộ hồ sơ có thời gian cùng nhau và thời gian nằm trong cùng một HK)</w:t>
      </w:r>
    </w:p>
    <w:p w:rsidR="004171A2" w:rsidRDefault="004171A2" w:rsidP="007B489E">
      <w:pPr>
        <w:pStyle w:val="ListParagraph"/>
        <w:spacing w:after="120" w:line="240" w:lineRule="auto"/>
      </w:pPr>
      <w:r>
        <w:t xml:space="preserve">Nếu HS bổ sung nộp sau thời hạn quy </w:t>
      </w:r>
      <w:proofErr w:type="gramStart"/>
      <w:r>
        <w:t>định  thì</w:t>
      </w:r>
      <w:proofErr w:type="gramEnd"/>
      <w:r>
        <w:t xml:space="preserve"> sẽ có hiệu lực miễn giẩm tính từ thời điểm nộp.</w:t>
      </w:r>
    </w:p>
    <w:p w:rsidR="002E1B3A" w:rsidRDefault="002E1B3A" w:rsidP="007B489E">
      <w:pPr>
        <w:pStyle w:val="ListParagraph"/>
        <w:spacing w:after="120" w:line="240" w:lineRule="auto"/>
      </w:pPr>
      <w:r>
        <w:t>NỘP GVCN</w:t>
      </w:r>
    </w:p>
    <w:sectPr w:rsidR="002E1B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445D9"/>
    <w:multiLevelType w:val="hybridMultilevel"/>
    <w:tmpl w:val="9C10A1A2"/>
    <w:lvl w:ilvl="0" w:tplc="3E3012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73594D"/>
    <w:multiLevelType w:val="hybridMultilevel"/>
    <w:tmpl w:val="54603932"/>
    <w:lvl w:ilvl="0" w:tplc="F97836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13"/>
    <w:rsid w:val="000365DD"/>
    <w:rsid w:val="000C7CD7"/>
    <w:rsid w:val="00146244"/>
    <w:rsid w:val="00292BB1"/>
    <w:rsid w:val="002E1B3A"/>
    <w:rsid w:val="004171A2"/>
    <w:rsid w:val="00470F09"/>
    <w:rsid w:val="007B489E"/>
    <w:rsid w:val="007D45FB"/>
    <w:rsid w:val="00964711"/>
    <w:rsid w:val="00BA3D13"/>
    <w:rsid w:val="00F8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D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LeHanh</dc:creator>
  <cp:lastModifiedBy>P. HIEU TRUONG - PC</cp:lastModifiedBy>
  <cp:revision>2</cp:revision>
  <cp:lastPrinted>2018-08-10T00:47:00Z</cp:lastPrinted>
  <dcterms:created xsi:type="dcterms:W3CDTF">2018-08-23T04:04:00Z</dcterms:created>
  <dcterms:modified xsi:type="dcterms:W3CDTF">2018-08-23T04:04:00Z</dcterms:modified>
</cp:coreProperties>
</file>